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6237"/>
        <w:gridCol w:w="3402"/>
      </w:tblGrid>
      <w:tr w:rsidR="0079718A" w:rsidRPr="005621F0" w14:paraId="605835D5" w14:textId="77777777" w:rsidTr="00A3150C">
        <w:trPr>
          <w:trHeight w:val="1978"/>
          <w:jc w:val="center"/>
        </w:trPr>
        <w:tc>
          <w:tcPr>
            <w:tcW w:w="6237" w:type="dxa"/>
          </w:tcPr>
          <w:p w14:paraId="0A5D240D" w14:textId="77777777" w:rsidR="0079718A" w:rsidRPr="00932662" w:rsidRDefault="0079718A" w:rsidP="00A3150C">
            <w:pPr>
              <w:ind w:left="-91"/>
              <w:rPr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5EEE441" wp14:editId="28B76EFA">
                  <wp:extent cx="3380105" cy="85979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0105" cy="859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14:paraId="323CC4D7" w14:textId="77777777" w:rsidR="0079718A" w:rsidRPr="005621F0" w:rsidRDefault="0079718A" w:rsidP="00A3150C">
            <w:pPr>
              <w:bidi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0292CBD" wp14:editId="66A5FFD0">
                  <wp:extent cx="1088390" cy="1083310"/>
                  <wp:effectExtent l="0" t="0" r="0" b="254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390" cy="1083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162264" w14:textId="77777777" w:rsidR="00E70FA2" w:rsidRPr="00147204" w:rsidRDefault="00E70FA2" w:rsidP="002878C7">
      <w:pPr>
        <w:pStyle w:val="Retraitcorpsdetexte"/>
        <w:rPr>
          <w:rFonts w:cs="Arabic Transparent"/>
          <w:color w:val="002060"/>
          <w:sz w:val="32"/>
          <w:szCs w:val="32"/>
          <w:lang w:val="fr-MA"/>
        </w:rPr>
      </w:pPr>
    </w:p>
    <w:p w14:paraId="73323363" w14:textId="047D05B3" w:rsidR="00962FDD" w:rsidRDefault="00962FDD" w:rsidP="007D73EE">
      <w:pPr>
        <w:pStyle w:val="Retraitcorpsdetexte"/>
        <w:ind w:right="284"/>
        <w:rPr>
          <w:color w:val="002060"/>
          <w:sz w:val="32"/>
          <w:szCs w:val="32"/>
          <w:rtl/>
          <w:lang w:bidi="ar-MA"/>
        </w:rPr>
      </w:pPr>
      <w:r w:rsidRPr="00E3208D">
        <w:rPr>
          <w:rFonts w:cs="Arabic Transparent" w:hint="cs"/>
          <w:color w:val="002060"/>
          <w:sz w:val="32"/>
          <w:szCs w:val="32"/>
          <w:rtl/>
        </w:rPr>
        <w:t>إعلان عن طلب عروض مفتوح</w:t>
      </w:r>
      <w:r w:rsidRPr="00E3208D">
        <w:rPr>
          <w:rFonts w:hint="cs"/>
          <w:color w:val="002060"/>
          <w:sz w:val="32"/>
          <w:szCs w:val="32"/>
          <w:rtl/>
        </w:rPr>
        <w:t xml:space="preserve"> </w:t>
      </w:r>
      <w:r w:rsidR="007A4193">
        <w:rPr>
          <w:rFonts w:hint="cs"/>
          <w:color w:val="002060"/>
          <w:sz w:val="32"/>
          <w:szCs w:val="32"/>
          <w:rtl/>
          <w:lang w:bidi="ar-MA"/>
        </w:rPr>
        <w:t xml:space="preserve">وطني </w:t>
      </w:r>
      <w:r w:rsidRPr="00E3208D">
        <w:rPr>
          <w:rFonts w:hint="cs"/>
          <w:color w:val="002060"/>
          <w:sz w:val="32"/>
          <w:szCs w:val="32"/>
          <w:rtl/>
        </w:rPr>
        <w:t>رقــ</w:t>
      </w:r>
      <w:r w:rsidRPr="00E3208D">
        <w:rPr>
          <w:rFonts w:hint="cs"/>
          <w:color w:val="002060"/>
          <w:sz w:val="32"/>
          <w:szCs w:val="32"/>
          <w:rtl/>
          <w:lang w:bidi="ar-MA"/>
        </w:rPr>
        <w:t xml:space="preserve">م </w:t>
      </w:r>
      <w:r w:rsidR="00C64290">
        <w:rPr>
          <w:rFonts w:hint="cs"/>
          <w:color w:val="002060"/>
          <w:sz w:val="32"/>
          <w:szCs w:val="32"/>
          <w:rtl/>
          <w:lang w:bidi="ar-MA"/>
        </w:rPr>
        <w:t>04</w:t>
      </w:r>
      <w:r w:rsidR="004F43C8" w:rsidRPr="00E3208D">
        <w:rPr>
          <w:rFonts w:hint="cs"/>
          <w:color w:val="002060"/>
          <w:sz w:val="32"/>
          <w:szCs w:val="32"/>
          <w:rtl/>
          <w:lang w:bidi="ar-MA"/>
        </w:rPr>
        <w:t>/</w:t>
      </w:r>
      <w:r w:rsidR="00C64290">
        <w:rPr>
          <w:rFonts w:hint="cs"/>
          <w:color w:val="002060"/>
          <w:sz w:val="32"/>
          <w:szCs w:val="32"/>
          <w:rtl/>
          <w:lang w:bidi="ar-MA"/>
        </w:rPr>
        <w:t>2025</w:t>
      </w:r>
    </w:p>
    <w:p w14:paraId="1B315DA4" w14:textId="529ABDA1" w:rsidR="007A4193" w:rsidRDefault="007A4193" w:rsidP="007D73EE">
      <w:pPr>
        <w:pStyle w:val="Retraitcorpsdetexte"/>
        <w:ind w:right="284"/>
        <w:rPr>
          <w:color w:val="002060"/>
          <w:sz w:val="32"/>
          <w:szCs w:val="32"/>
          <w:rtl/>
          <w:lang w:bidi="ar-MA"/>
        </w:rPr>
      </w:pPr>
      <w:r>
        <w:rPr>
          <w:rFonts w:hint="cs"/>
          <w:color w:val="002060"/>
          <w:sz w:val="32"/>
          <w:szCs w:val="32"/>
          <w:rtl/>
          <w:lang w:bidi="ar-MA"/>
        </w:rPr>
        <w:t>(جــلســة عـمـومـيـة)</w:t>
      </w:r>
    </w:p>
    <w:p w14:paraId="67EA4DBB" w14:textId="77777777" w:rsidR="00E3208D" w:rsidRPr="00E3208D" w:rsidRDefault="00E3208D" w:rsidP="00E3208D">
      <w:pPr>
        <w:pStyle w:val="Retraitcorpsdetexte"/>
        <w:ind w:right="284"/>
        <w:rPr>
          <w:rFonts w:asciiTheme="majorBidi" w:hAnsiTheme="majorBidi" w:cstheme="majorBidi"/>
          <w:b w:val="0"/>
          <w:color w:val="002060"/>
          <w:sz w:val="24"/>
          <w:szCs w:val="24"/>
          <w:u w:val="single"/>
          <w:rtl/>
          <w:lang w:bidi="ar-MA"/>
        </w:rPr>
      </w:pPr>
    </w:p>
    <w:p w14:paraId="22B4E703" w14:textId="77777777" w:rsidR="005610A1" w:rsidRPr="00E3208D" w:rsidRDefault="005610A1" w:rsidP="00171511">
      <w:pPr>
        <w:ind w:right="284"/>
        <w:rPr>
          <w:sz w:val="16"/>
          <w:szCs w:val="16"/>
          <w:rtl/>
          <w:lang w:eastAsia="fr-FR" w:bidi="ar-MA"/>
        </w:rPr>
      </w:pPr>
    </w:p>
    <w:p w14:paraId="110F1D08" w14:textId="628567DD" w:rsidR="007D73EE" w:rsidRPr="00C74385" w:rsidRDefault="00973EA0" w:rsidP="0073350C">
      <w:pPr>
        <w:bidi/>
        <w:spacing w:after="0"/>
        <w:ind w:right="284"/>
        <w:jc w:val="both"/>
        <w:rPr>
          <w:rFonts w:asciiTheme="majorBidi" w:hAnsiTheme="majorBidi" w:cstheme="majorBidi"/>
          <w:sz w:val="26"/>
          <w:szCs w:val="26"/>
          <w:rtl/>
        </w:rPr>
      </w:pPr>
      <w:r w:rsidRPr="00C74385">
        <w:rPr>
          <w:rFonts w:asciiTheme="majorBidi" w:hAnsiTheme="majorBidi" w:cstheme="majorBidi"/>
          <w:sz w:val="26"/>
          <w:szCs w:val="26"/>
          <w:rtl/>
        </w:rPr>
        <w:t>في</w:t>
      </w:r>
      <w:r w:rsidR="003A4103" w:rsidRPr="00C74385">
        <w:rPr>
          <w:rFonts w:asciiTheme="majorBidi" w:hAnsiTheme="majorBidi" w:cstheme="majorBidi" w:hint="cs"/>
          <w:sz w:val="26"/>
          <w:szCs w:val="26"/>
          <w:rtl/>
        </w:rPr>
        <w:t xml:space="preserve"> يوم</w:t>
      </w:r>
      <w:r w:rsidR="00375332" w:rsidRPr="00C74385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</w:t>
      </w:r>
      <w:r w:rsidR="00C64290">
        <w:rPr>
          <w:rFonts w:asciiTheme="majorBidi" w:hAnsiTheme="majorBidi" w:cstheme="majorBidi" w:hint="cs"/>
          <w:b/>
          <w:bCs/>
          <w:sz w:val="26"/>
          <w:szCs w:val="26"/>
          <w:rtl/>
        </w:rPr>
        <w:t>16</w:t>
      </w:r>
      <w:r w:rsidR="002D2124" w:rsidRPr="00C74385">
        <w:rPr>
          <w:rFonts w:asciiTheme="majorBidi" w:hAnsiTheme="majorBidi" w:cstheme="majorBidi" w:hint="cs"/>
          <w:b/>
          <w:bCs/>
          <w:sz w:val="26"/>
          <w:szCs w:val="26"/>
          <w:rtl/>
        </w:rPr>
        <w:t>/</w:t>
      </w:r>
      <w:r w:rsidR="00C64290">
        <w:rPr>
          <w:rFonts w:asciiTheme="majorBidi" w:hAnsiTheme="majorBidi" w:cstheme="majorBidi" w:hint="cs"/>
          <w:b/>
          <w:bCs/>
          <w:sz w:val="26"/>
          <w:szCs w:val="26"/>
          <w:rtl/>
        </w:rPr>
        <w:t>10</w:t>
      </w:r>
      <w:r w:rsidR="002D2124" w:rsidRPr="00C74385">
        <w:rPr>
          <w:rFonts w:asciiTheme="majorBidi" w:hAnsiTheme="majorBidi" w:cstheme="majorBidi" w:hint="cs"/>
          <w:b/>
          <w:bCs/>
          <w:sz w:val="26"/>
          <w:szCs w:val="26"/>
          <w:rtl/>
        </w:rPr>
        <w:t>/</w:t>
      </w:r>
      <w:r w:rsidR="00C64290">
        <w:rPr>
          <w:rFonts w:asciiTheme="majorBidi" w:hAnsiTheme="majorBidi" w:cstheme="majorBidi" w:hint="cs"/>
          <w:b/>
          <w:bCs/>
          <w:sz w:val="26"/>
          <w:szCs w:val="26"/>
          <w:rtl/>
        </w:rPr>
        <w:t>2025</w:t>
      </w:r>
      <w:r w:rsidR="00110134" w:rsidRPr="00C74385">
        <w:rPr>
          <w:rFonts w:asciiTheme="majorBidi" w:hAnsiTheme="majorBidi" w:cstheme="majorBidi" w:hint="cs"/>
          <w:b/>
          <w:bCs/>
          <w:sz w:val="26"/>
          <w:szCs w:val="26"/>
          <w:rtl/>
          <w:lang w:bidi="ar-MA"/>
        </w:rPr>
        <w:t xml:space="preserve"> </w:t>
      </w:r>
      <w:r w:rsidRPr="00C74385">
        <w:rPr>
          <w:rFonts w:asciiTheme="majorBidi" w:hAnsiTheme="majorBidi" w:cstheme="majorBidi"/>
          <w:b/>
          <w:bCs/>
          <w:sz w:val="26"/>
          <w:szCs w:val="26"/>
          <w:rtl/>
        </w:rPr>
        <w:t xml:space="preserve">على الساعة </w:t>
      </w:r>
      <w:r w:rsidR="00147204" w:rsidRPr="00C74385">
        <w:rPr>
          <w:rFonts w:asciiTheme="majorBidi" w:hAnsiTheme="majorBidi" w:cstheme="majorBidi"/>
          <w:b/>
          <w:bCs/>
          <w:sz w:val="26"/>
          <w:szCs w:val="26"/>
        </w:rPr>
        <w:t>(10h30)</w:t>
      </w:r>
      <w:r w:rsidR="00147204" w:rsidRPr="00C74385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</w:t>
      </w:r>
      <w:r w:rsidR="00147204" w:rsidRPr="00C74385">
        <w:rPr>
          <w:rFonts w:asciiTheme="majorBidi" w:hAnsiTheme="majorBidi" w:cstheme="majorBidi" w:hint="cs"/>
          <w:sz w:val="26"/>
          <w:szCs w:val="26"/>
          <w:rtl/>
        </w:rPr>
        <w:t>العاشرة والنصف</w:t>
      </w:r>
      <w:r w:rsidR="00147204" w:rsidRPr="00C74385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</w:t>
      </w:r>
      <w:r w:rsidRPr="00C74385">
        <w:rPr>
          <w:rFonts w:asciiTheme="majorBidi" w:hAnsiTheme="majorBidi" w:cstheme="majorBidi"/>
          <w:sz w:val="26"/>
          <w:szCs w:val="26"/>
          <w:rtl/>
        </w:rPr>
        <w:t xml:space="preserve">صباحا، سيتم </w:t>
      </w:r>
      <w:r w:rsidR="00FD6B19" w:rsidRPr="00C74385">
        <w:rPr>
          <w:rFonts w:asciiTheme="majorBidi" w:hAnsiTheme="majorBidi" w:cstheme="majorBidi" w:hint="cs"/>
          <w:sz w:val="26"/>
          <w:szCs w:val="26"/>
          <w:rtl/>
        </w:rPr>
        <w:t>بقاعة الاجتماعات ب</w:t>
      </w:r>
      <w:r w:rsidR="00A93888" w:rsidRPr="00C74385">
        <w:rPr>
          <w:rFonts w:asciiTheme="majorBidi" w:hAnsiTheme="majorBidi" w:cstheme="majorBidi" w:hint="cs"/>
          <w:sz w:val="26"/>
          <w:szCs w:val="26"/>
          <w:rtl/>
        </w:rPr>
        <w:t>مقر</w:t>
      </w:r>
      <w:r w:rsidR="005D5413" w:rsidRPr="00C74385">
        <w:rPr>
          <w:rFonts w:asciiTheme="majorBidi" w:hAnsiTheme="majorBidi" w:cstheme="majorBidi" w:hint="cs"/>
          <w:sz w:val="26"/>
          <w:szCs w:val="26"/>
          <w:rtl/>
          <w:lang w:bidi="ar-MA"/>
        </w:rPr>
        <w:t xml:space="preserve"> </w:t>
      </w:r>
      <w:r w:rsidR="004F43C8" w:rsidRPr="00C74385">
        <w:rPr>
          <w:rFonts w:cs="Mohammad Head" w:hint="cs"/>
          <w:sz w:val="26"/>
          <w:szCs w:val="26"/>
          <w:rtl/>
          <w:lang w:bidi="ar-MA"/>
        </w:rPr>
        <w:t>المعهد الوطني لظروف الحياة المهنية</w:t>
      </w:r>
      <w:r w:rsidR="009F710D" w:rsidRPr="00C74385">
        <w:rPr>
          <w:rFonts w:cs="Mohammad Head" w:hint="cs"/>
          <w:sz w:val="26"/>
          <w:szCs w:val="26"/>
          <w:rtl/>
          <w:lang w:bidi="ar-MA"/>
        </w:rPr>
        <w:t xml:space="preserve"> </w:t>
      </w:r>
      <w:r w:rsidR="00AA294A" w:rsidRPr="00C74385">
        <w:rPr>
          <w:rFonts w:asciiTheme="majorBidi" w:hAnsiTheme="majorBidi" w:cstheme="majorBidi" w:hint="cs"/>
          <w:sz w:val="26"/>
          <w:szCs w:val="26"/>
          <w:rtl/>
        </w:rPr>
        <w:t>(</w:t>
      </w:r>
      <w:r w:rsidR="00E43506" w:rsidRPr="00C74385">
        <w:rPr>
          <w:rFonts w:cs="Mohammad Head" w:hint="cs"/>
          <w:sz w:val="26"/>
          <w:szCs w:val="26"/>
          <w:rtl/>
          <w:lang w:bidi="ar-MA"/>
        </w:rPr>
        <w:t xml:space="preserve">زنقة التوت، بلوك </w:t>
      </w:r>
      <w:r w:rsidR="00E43506" w:rsidRPr="00C74385">
        <w:rPr>
          <w:rFonts w:cs="Mohammad Head"/>
          <w:sz w:val="26"/>
          <w:szCs w:val="26"/>
          <w:lang w:bidi="ar-MA"/>
        </w:rPr>
        <w:t>T</w:t>
      </w:r>
      <w:r w:rsidR="00E43506" w:rsidRPr="00C74385">
        <w:rPr>
          <w:rFonts w:cs="Mohammad Head" w:hint="cs"/>
          <w:sz w:val="26"/>
          <w:szCs w:val="26"/>
          <w:rtl/>
          <w:lang w:bidi="ar-MA"/>
        </w:rPr>
        <w:t xml:space="preserve">، رقم 13، </w:t>
      </w:r>
      <w:proofErr w:type="spellStart"/>
      <w:r w:rsidR="00E43506" w:rsidRPr="00C74385">
        <w:rPr>
          <w:rFonts w:cs="Mohammad Head" w:hint="cs"/>
          <w:sz w:val="26"/>
          <w:szCs w:val="26"/>
          <w:rtl/>
          <w:lang w:bidi="ar-MA"/>
        </w:rPr>
        <w:t>سكتور</w:t>
      </w:r>
      <w:proofErr w:type="spellEnd"/>
      <w:r w:rsidR="00E43506" w:rsidRPr="00C74385">
        <w:rPr>
          <w:rFonts w:cs="Mohammad Head" w:hint="cs"/>
          <w:sz w:val="26"/>
          <w:szCs w:val="26"/>
          <w:rtl/>
          <w:lang w:bidi="ar-MA"/>
        </w:rPr>
        <w:t xml:space="preserve"> </w:t>
      </w:r>
      <w:proofErr w:type="gramStart"/>
      <w:r w:rsidR="00E43506" w:rsidRPr="00C74385">
        <w:rPr>
          <w:rFonts w:cs="Mohammad Head" w:hint="cs"/>
          <w:sz w:val="26"/>
          <w:szCs w:val="26"/>
          <w:rtl/>
          <w:lang w:bidi="ar-MA"/>
        </w:rPr>
        <w:t xml:space="preserve">10، </w:t>
      </w:r>
      <w:r w:rsidR="00E43506" w:rsidRPr="00C74385">
        <w:rPr>
          <w:rFonts w:cs="Mohammad Head"/>
          <w:sz w:val="26"/>
          <w:szCs w:val="26"/>
          <w:rtl/>
          <w:lang w:bidi="ar-MA"/>
        </w:rPr>
        <w:t xml:space="preserve"> حي</w:t>
      </w:r>
      <w:proofErr w:type="gramEnd"/>
      <w:r w:rsidR="00E43506" w:rsidRPr="00C74385">
        <w:rPr>
          <w:rFonts w:cs="Mohammad Head"/>
          <w:sz w:val="26"/>
          <w:szCs w:val="26"/>
          <w:rtl/>
          <w:lang w:bidi="ar-MA"/>
        </w:rPr>
        <w:t xml:space="preserve"> الرياض</w:t>
      </w:r>
      <w:r w:rsidR="00E43506" w:rsidRPr="00C74385">
        <w:rPr>
          <w:rFonts w:cs="Mohammad Head" w:hint="cs"/>
          <w:sz w:val="26"/>
          <w:szCs w:val="26"/>
          <w:rtl/>
          <w:lang w:bidi="ar-MA"/>
        </w:rPr>
        <w:t>،</w:t>
      </w:r>
      <w:r w:rsidR="00E43506" w:rsidRPr="00C74385">
        <w:rPr>
          <w:rFonts w:cs="Mohammad Head"/>
          <w:sz w:val="26"/>
          <w:szCs w:val="26"/>
          <w:rtl/>
          <w:lang w:bidi="ar-MA"/>
        </w:rPr>
        <w:t xml:space="preserve"> الرباط</w:t>
      </w:r>
      <w:r w:rsidRPr="00C74385">
        <w:rPr>
          <w:rFonts w:asciiTheme="majorBidi" w:hAnsiTheme="majorBidi" w:cstheme="majorBidi"/>
          <w:sz w:val="26"/>
          <w:szCs w:val="26"/>
          <w:rtl/>
        </w:rPr>
        <w:t xml:space="preserve">)، فتح </w:t>
      </w:r>
      <w:proofErr w:type="spellStart"/>
      <w:r w:rsidRPr="00C74385">
        <w:rPr>
          <w:rFonts w:asciiTheme="majorBidi" w:hAnsiTheme="majorBidi" w:cstheme="majorBidi"/>
          <w:sz w:val="26"/>
          <w:szCs w:val="26"/>
          <w:rtl/>
        </w:rPr>
        <w:t>الأظرفة</w:t>
      </w:r>
      <w:proofErr w:type="spellEnd"/>
      <w:r w:rsidRPr="00C74385">
        <w:rPr>
          <w:rFonts w:asciiTheme="majorBidi" w:hAnsiTheme="majorBidi" w:cstheme="majorBidi"/>
          <w:sz w:val="26"/>
          <w:szCs w:val="26"/>
          <w:rtl/>
        </w:rPr>
        <w:t xml:space="preserve"> المتعلقة بطلب العروض </w:t>
      </w:r>
      <w:r w:rsidR="00FD6B19" w:rsidRPr="00C74385">
        <w:rPr>
          <w:rFonts w:asciiTheme="majorBidi" w:hAnsiTheme="majorBidi" w:cstheme="majorBidi" w:hint="cs"/>
          <w:sz w:val="26"/>
          <w:szCs w:val="26"/>
          <w:rtl/>
        </w:rPr>
        <w:t xml:space="preserve">المفتوح الوطني </w:t>
      </w:r>
      <w:r w:rsidRPr="00C74385">
        <w:rPr>
          <w:rFonts w:asciiTheme="majorBidi" w:hAnsiTheme="majorBidi" w:cstheme="majorBidi"/>
          <w:sz w:val="26"/>
          <w:szCs w:val="26"/>
          <w:rtl/>
        </w:rPr>
        <w:t>بعروض أثمان</w:t>
      </w:r>
      <w:r w:rsidR="003A4103" w:rsidRPr="00C74385">
        <w:rPr>
          <w:rFonts w:asciiTheme="majorBidi" w:hAnsiTheme="majorBidi" w:cstheme="majorBidi" w:hint="cs"/>
          <w:sz w:val="26"/>
          <w:szCs w:val="26"/>
          <w:rtl/>
        </w:rPr>
        <w:t xml:space="preserve"> رقم </w:t>
      </w:r>
      <w:r w:rsidR="00672D75" w:rsidRPr="00672D75">
        <w:rPr>
          <w:rFonts w:asciiTheme="majorBidi" w:hAnsiTheme="majorBidi" w:cstheme="majorBidi" w:hint="cs"/>
          <w:b/>
          <w:bCs/>
          <w:sz w:val="26"/>
          <w:szCs w:val="26"/>
          <w:rtl/>
        </w:rPr>
        <w:t>04</w:t>
      </w:r>
      <w:r w:rsidR="003A4103" w:rsidRPr="00672D75">
        <w:rPr>
          <w:rFonts w:asciiTheme="majorBidi" w:hAnsiTheme="majorBidi" w:cstheme="majorBidi" w:hint="cs"/>
          <w:b/>
          <w:bCs/>
          <w:sz w:val="26"/>
          <w:szCs w:val="26"/>
          <w:rtl/>
        </w:rPr>
        <w:t>/202</w:t>
      </w:r>
      <w:r w:rsidR="00672D75">
        <w:rPr>
          <w:rFonts w:asciiTheme="majorBidi" w:hAnsiTheme="majorBidi" w:cstheme="majorBidi" w:hint="cs"/>
          <w:b/>
          <w:bCs/>
          <w:sz w:val="26"/>
          <w:szCs w:val="26"/>
          <w:rtl/>
        </w:rPr>
        <w:t>5</w:t>
      </w:r>
      <w:r w:rsidR="003A4103" w:rsidRPr="00C74385">
        <w:rPr>
          <w:rFonts w:asciiTheme="majorBidi" w:hAnsiTheme="majorBidi" w:cstheme="majorBidi" w:hint="cs"/>
          <w:sz w:val="26"/>
          <w:szCs w:val="26"/>
          <w:rtl/>
        </w:rPr>
        <w:t xml:space="preserve"> (جلسة عمومية) </w:t>
      </w:r>
      <w:r w:rsidR="00CB29B0" w:rsidRPr="00C74385">
        <w:rPr>
          <w:rFonts w:asciiTheme="majorBidi" w:hAnsiTheme="majorBidi" w:cstheme="majorBidi" w:hint="cs"/>
          <w:sz w:val="26"/>
          <w:szCs w:val="26"/>
          <w:rtl/>
        </w:rPr>
        <w:t>لأجل</w:t>
      </w:r>
      <w:r w:rsidR="007D73EE" w:rsidRPr="00C74385">
        <w:rPr>
          <w:rFonts w:asciiTheme="majorBidi" w:hAnsiTheme="majorBidi" w:cstheme="majorBidi" w:hint="cs"/>
          <w:sz w:val="26"/>
          <w:szCs w:val="26"/>
          <w:rtl/>
          <w:lang w:bidi="ar-MA"/>
        </w:rPr>
        <w:t xml:space="preserve"> </w:t>
      </w:r>
      <w:r w:rsidR="009B0730" w:rsidRPr="00C74385">
        <w:rPr>
          <w:rFonts w:asciiTheme="majorBidi" w:hAnsiTheme="majorBidi" w:cstheme="majorBidi" w:hint="cs"/>
          <w:sz w:val="26"/>
          <w:szCs w:val="26"/>
          <w:rtl/>
          <w:lang w:bidi="ar-MA"/>
        </w:rPr>
        <w:t xml:space="preserve">تنظيم اثنا عشرة يوما جهويا للتحسيس حول الوقاية من المخاطر المهنية </w:t>
      </w:r>
      <w:r w:rsidR="00701343" w:rsidRPr="00C74385">
        <w:rPr>
          <w:rFonts w:asciiTheme="majorBidi" w:hAnsiTheme="majorBidi" w:cstheme="majorBidi" w:hint="cs"/>
          <w:sz w:val="26"/>
          <w:szCs w:val="26"/>
          <w:rtl/>
          <w:lang w:bidi="ar-MA"/>
        </w:rPr>
        <w:t xml:space="preserve">لفائدة </w:t>
      </w:r>
      <w:r w:rsidR="009B0730" w:rsidRPr="00C74385">
        <w:rPr>
          <w:rFonts w:asciiTheme="majorBidi" w:hAnsiTheme="majorBidi" w:cstheme="majorBidi" w:hint="cs"/>
          <w:sz w:val="26"/>
          <w:szCs w:val="26"/>
          <w:rtl/>
          <w:lang w:bidi="ar-MA"/>
        </w:rPr>
        <w:t xml:space="preserve">المقاولات </w:t>
      </w:r>
      <w:r w:rsidR="00C64290">
        <w:rPr>
          <w:rFonts w:asciiTheme="majorBidi" w:hAnsiTheme="majorBidi" w:cstheme="majorBidi" w:hint="cs"/>
          <w:sz w:val="26"/>
          <w:szCs w:val="26"/>
          <w:rtl/>
          <w:lang w:bidi="ar-MA"/>
        </w:rPr>
        <w:t xml:space="preserve">والشركاء الاجتماعيين </w:t>
      </w:r>
      <w:r w:rsidR="009B0730" w:rsidRPr="00C74385">
        <w:rPr>
          <w:rFonts w:asciiTheme="majorBidi" w:hAnsiTheme="majorBidi" w:cstheme="majorBidi" w:hint="cs"/>
          <w:sz w:val="26"/>
          <w:szCs w:val="26"/>
          <w:rtl/>
          <w:lang w:bidi="ar-MA"/>
        </w:rPr>
        <w:t>والفاعلين المحليين</w:t>
      </w:r>
      <w:r w:rsidR="007D73EE" w:rsidRPr="00C74385">
        <w:rPr>
          <w:rFonts w:asciiTheme="majorBidi" w:hAnsiTheme="majorBidi" w:cstheme="majorBidi" w:hint="cs"/>
          <w:sz w:val="26"/>
          <w:szCs w:val="26"/>
          <w:rtl/>
          <w:lang w:bidi="ar-MA"/>
        </w:rPr>
        <w:t xml:space="preserve"> </w:t>
      </w:r>
      <w:r w:rsidR="009B0730" w:rsidRPr="00C74385">
        <w:rPr>
          <w:rFonts w:asciiTheme="majorBidi" w:hAnsiTheme="majorBidi" w:cstheme="majorBidi" w:hint="cs"/>
          <w:sz w:val="26"/>
          <w:szCs w:val="26"/>
          <w:rtl/>
          <w:lang w:bidi="ar-MA"/>
        </w:rPr>
        <w:t>ل</w:t>
      </w:r>
      <w:r w:rsidR="00701343" w:rsidRPr="00C74385">
        <w:rPr>
          <w:rFonts w:asciiTheme="majorBidi" w:hAnsiTheme="majorBidi" w:cstheme="majorBidi" w:hint="cs"/>
          <w:sz w:val="26"/>
          <w:szCs w:val="26"/>
          <w:rtl/>
          <w:lang w:bidi="ar-MA"/>
        </w:rPr>
        <w:t xml:space="preserve">حساب </w:t>
      </w:r>
      <w:r w:rsidR="009B0730" w:rsidRPr="00C74385">
        <w:rPr>
          <w:rFonts w:asciiTheme="majorBidi" w:hAnsiTheme="majorBidi" w:cstheme="majorBidi" w:hint="cs"/>
          <w:sz w:val="26"/>
          <w:szCs w:val="26"/>
          <w:rtl/>
        </w:rPr>
        <w:t>ا</w:t>
      </w:r>
      <w:r w:rsidR="001534AC" w:rsidRPr="00C74385">
        <w:rPr>
          <w:rFonts w:asciiTheme="majorBidi" w:hAnsiTheme="majorBidi" w:cstheme="majorBidi"/>
          <w:sz w:val="26"/>
          <w:szCs w:val="26"/>
          <w:rtl/>
        </w:rPr>
        <w:t xml:space="preserve">لمعهد الوطني </w:t>
      </w:r>
      <w:r w:rsidR="001534AC" w:rsidRPr="00C74385">
        <w:rPr>
          <w:rFonts w:asciiTheme="majorBidi" w:hAnsiTheme="majorBidi" w:cstheme="majorBidi" w:hint="cs"/>
          <w:sz w:val="26"/>
          <w:szCs w:val="26"/>
          <w:rtl/>
        </w:rPr>
        <w:t>لظروف الحياة المهنية</w:t>
      </w:r>
      <w:r w:rsidR="001534AC" w:rsidRPr="00C74385">
        <w:rPr>
          <w:rFonts w:asciiTheme="majorBidi" w:hAnsiTheme="majorBidi" w:cstheme="majorBidi" w:hint="cs"/>
          <w:sz w:val="26"/>
          <w:szCs w:val="26"/>
          <w:rtl/>
          <w:lang w:bidi="ar-MA"/>
        </w:rPr>
        <w:t xml:space="preserve"> </w:t>
      </w:r>
      <w:r w:rsidR="007D73EE" w:rsidRPr="00C74385">
        <w:rPr>
          <w:rFonts w:asciiTheme="majorBidi" w:hAnsiTheme="majorBidi" w:cstheme="majorBidi" w:hint="cs"/>
          <w:sz w:val="26"/>
          <w:szCs w:val="26"/>
          <w:rtl/>
        </w:rPr>
        <w:t>في حصة واحدة.</w:t>
      </w:r>
    </w:p>
    <w:p w14:paraId="32E5ADFE" w14:textId="77777777" w:rsidR="002C122F" w:rsidRPr="00BD016A" w:rsidRDefault="002C122F" w:rsidP="002C122F">
      <w:pPr>
        <w:pStyle w:val="Paragraphedeliste"/>
        <w:rPr>
          <w:rFonts w:asciiTheme="majorBidi" w:hAnsiTheme="majorBidi" w:cstheme="majorBidi"/>
          <w:sz w:val="12"/>
          <w:szCs w:val="12"/>
          <w:rtl/>
        </w:rPr>
      </w:pPr>
    </w:p>
    <w:p w14:paraId="3050CA75" w14:textId="6EEDB479" w:rsidR="00973EA0" w:rsidRPr="00C74385" w:rsidRDefault="00973EA0" w:rsidP="00532527">
      <w:pPr>
        <w:bidi/>
        <w:spacing w:after="0"/>
        <w:ind w:right="284"/>
        <w:jc w:val="both"/>
        <w:rPr>
          <w:rFonts w:asciiTheme="majorBidi" w:hAnsiTheme="majorBidi" w:cstheme="majorBidi"/>
          <w:sz w:val="26"/>
          <w:szCs w:val="26"/>
          <w:rtl/>
        </w:rPr>
      </w:pPr>
      <w:r w:rsidRPr="00C74385">
        <w:rPr>
          <w:rFonts w:cs="Mohammad Head"/>
          <w:sz w:val="26"/>
          <w:szCs w:val="26"/>
          <w:rtl/>
          <w:lang w:bidi="ar-MA"/>
        </w:rPr>
        <w:t>ي</w:t>
      </w:r>
      <w:r w:rsidR="00BD016A" w:rsidRPr="00C74385">
        <w:rPr>
          <w:rFonts w:cs="Mohammad Head" w:hint="cs"/>
          <w:sz w:val="26"/>
          <w:szCs w:val="26"/>
          <w:rtl/>
          <w:lang w:bidi="ar-MA"/>
        </w:rPr>
        <w:t xml:space="preserve">حمل </w:t>
      </w:r>
      <w:r w:rsidRPr="00C74385">
        <w:rPr>
          <w:rFonts w:cs="Mohammad Head"/>
          <w:sz w:val="26"/>
          <w:szCs w:val="26"/>
          <w:rtl/>
          <w:lang w:bidi="ar-MA"/>
        </w:rPr>
        <w:t xml:space="preserve">ملف طلب العروض </w:t>
      </w:r>
      <w:r w:rsidR="00BD016A" w:rsidRPr="00C74385">
        <w:rPr>
          <w:rFonts w:cs="Mohammad Head" w:hint="cs"/>
          <w:sz w:val="26"/>
          <w:szCs w:val="26"/>
          <w:rtl/>
          <w:lang w:bidi="ar-MA"/>
        </w:rPr>
        <w:t xml:space="preserve">إلكترونيا </w:t>
      </w:r>
      <w:r w:rsidRPr="00C74385">
        <w:rPr>
          <w:rFonts w:asciiTheme="majorBidi" w:hAnsiTheme="majorBidi" w:cstheme="majorBidi"/>
          <w:sz w:val="26"/>
          <w:szCs w:val="26"/>
          <w:rtl/>
        </w:rPr>
        <w:t xml:space="preserve">من بوابة الصفقات العمومية </w:t>
      </w:r>
      <w:hyperlink r:id="rId7" w:history="1">
        <w:r w:rsidRPr="00C74385">
          <w:rPr>
            <w:rStyle w:val="Lienhypertexte"/>
            <w:rFonts w:asciiTheme="majorBidi" w:hAnsiTheme="majorBidi" w:cstheme="majorBidi"/>
            <w:color w:val="auto"/>
            <w:sz w:val="26"/>
            <w:szCs w:val="26"/>
            <w:lang w:bidi="ar-MA"/>
          </w:rPr>
          <w:t>www.marchespublics.gov.ma</w:t>
        </w:r>
      </w:hyperlink>
    </w:p>
    <w:p w14:paraId="2673B489" w14:textId="77777777" w:rsidR="00532527" w:rsidRPr="00D933F5" w:rsidRDefault="00532527" w:rsidP="00147204">
      <w:pPr>
        <w:bidi/>
        <w:spacing w:after="0"/>
        <w:ind w:right="284"/>
        <w:jc w:val="both"/>
        <w:rPr>
          <w:rFonts w:asciiTheme="majorBidi" w:hAnsiTheme="majorBidi" w:cstheme="majorBidi"/>
          <w:sz w:val="12"/>
          <w:szCs w:val="12"/>
        </w:rPr>
      </w:pPr>
    </w:p>
    <w:p w14:paraId="1C63E0EB" w14:textId="139F2115" w:rsidR="00844F36" w:rsidRPr="00C74385" w:rsidRDefault="00D933F5" w:rsidP="005766AA">
      <w:pPr>
        <w:pStyle w:val="Paragraphedeliste"/>
        <w:numPr>
          <w:ilvl w:val="0"/>
          <w:numId w:val="4"/>
        </w:numPr>
        <w:bidi/>
        <w:ind w:left="424" w:right="284"/>
        <w:jc w:val="both"/>
        <w:rPr>
          <w:rFonts w:asciiTheme="majorBidi" w:hAnsiTheme="majorBidi" w:cstheme="majorBidi"/>
          <w:sz w:val="26"/>
          <w:szCs w:val="26"/>
        </w:rPr>
      </w:pPr>
      <w:r w:rsidRPr="00C74385">
        <w:rPr>
          <w:rFonts w:asciiTheme="majorBidi" w:hAnsiTheme="majorBidi" w:cstheme="majorBidi"/>
          <w:sz w:val="26"/>
          <w:szCs w:val="26"/>
          <w:rtl/>
        </w:rPr>
        <w:t xml:space="preserve">الضمان المؤقت </w:t>
      </w:r>
      <w:r w:rsidRPr="00C74385">
        <w:rPr>
          <w:rFonts w:asciiTheme="majorBidi" w:hAnsiTheme="majorBidi" w:cstheme="majorBidi" w:hint="cs"/>
          <w:sz w:val="26"/>
          <w:szCs w:val="26"/>
          <w:rtl/>
          <w:lang w:bidi="ar-MA"/>
        </w:rPr>
        <w:t>م</w:t>
      </w:r>
      <w:r w:rsidR="00973EA0" w:rsidRPr="00C74385">
        <w:rPr>
          <w:rFonts w:asciiTheme="majorBidi" w:hAnsiTheme="majorBidi" w:cstheme="majorBidi"/>
          <w:sz w:val="26"/>
          <w:szCs w:val="26"/>
          <w:rtl/>
        </w:rPr>
        <w:t xml:space="preserve">حدد </w:t>
      </w:r>
      <w:r w:rsidRPr="00C74385">
        <w:rPr>
          <w:rFonts w:asciiTheme="majorBidi" w:hAnsiTheme="majorBidi" w:cstheme="majorBidi" w:hint="cs"/>
          <w:sz w:val="26"/>
          <w:szCs w:val="26"/>
          <w:rtl/>
        </w:rPr>
        <w:t xml:space="preserve">في </w:t>
      </w:r>
      <w:r w:rsidR="00973EA0" w:rsidRPr="00C74385">
        <w:rPr>
          <w:rFonts w:asciiTheme="majorBidi" w:hAnsiTheme="majorBidi" w:cstheme="majorBidi"/>
          <w:sz w:val="26"/>
          <w:szCs w:val="26"/>
          <w:rtl/>
        </w:rPr>
        <w:t xml:space="preserve">مبلغ </w:t>
      </w:r>
      <w:r w:rsidR="00F84F3D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تسعة وثلاثون </w:t>
      </w:r>
      <w:r w:rsidR="00040536">
        <w:rPr>
          <w:rFonts w:asciiTheme="majorBidi" w:hAnsiTheme="majorBidi" w:cstheme="majorBidi" w:hint="cs"/>
          <w:b/>
          <w:bCs/>
          <w:sz w:val="26"/>
          <w:szCs w:val="26"/>
          <w:rtl/>
        </w:rPr>
        <w:t>ألف</w:t>
      </w:r>
      <w:r w:rsidR="001F5F6A" w:rsidRPr="00C74385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</w:t>
      </w:r>
      <w:r w:rsidR="00EC4C17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وثلاثمئة </w:t>
      </w:r>
      <w:r w:rsidR="008B0678">
        <w:rPr>
          <w:rFonts w:asciiTheme="majorBidi" w:hAnsiTheme="majorBidi" w:cstheme="majorBidi" w:hint="cs"/>
          <w:b/>
          <w:bCs/>
          <w:sz w:val="26"/>
          <w:szCs w:val="26"/>
          <w:rtl/>
        </w:rPr>
        <w:t>وخمسة</w:t>
      </w:r>
      <w:r w:rsidR="00EC4C17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وسبعون </w:t>
      </w:r>
      <w:r w:rsidR="005766AA" w:rsidRPr="00C74385">
        <w:rPr>
          <w:rFonts w:asciiTheme="majorBidi" w:hAnsiTheme="majorBidi" w:cstheme="majorBidi"/>
          <w:sz w:val="26"/>
          <w:szCs w:val="26"/>
          <w:rtl/>
        </w:rPr>
        <w:t>درهم</w:t>
      </w:r>
      <w:r w:rsidR="005766AA">
        <w:rPr>
          <w:rFonts w:asciiTheme="majorBidi" w:hAnsiTheme="majorBidi" w:cstheme="majorBidi" w:hint="cs"/>
          <w:sz w:val="26"/>
          <w:szCs w:val="26"/>
          <w:rtl/>
        </w:rPr>
        <w:t xml:space="preserve">ا </w:t>
      </w:r>
      <w:r w:rsidR="005766AA" w:rsidRPr="005766AA">
        <w:rPr>
          <w:rFonts w:asciiTheme="majorBidi" w:hAnsiTheme="majorBidi" w:cstheme="majorBidi" w:hint="cs"/>
          <w:b/>
          <w:bCs/>
          <w:sz w:val="26"/>
          <w:szCs w:val="26"/>
          <w:rtl/>
        </w:rPr>
        <w:t>و60 سنتيم</w:t>
      </w:r>
      <w:r w:rsidR="005766AA">
        <w:rPr>
          <w:rFonts w:asciiTheme="majorBidi" w:hAnsiTheme="majorBidi" w:cstheme="majorBidi" w:hint="cs"/>
          <w:b/>
          <w:bCs/>
          <w:sz w:val="26"/>
          <w:szCs w:val="26"/>
          <w:rtl/>
        </w:rPr>
        <w:t>ا</w:t>
      </w:r>
      <w:r w:rsidR="005766AA" w:rsidRPr="00C74385">
        <w:rPr>
          <w:rFonts w:asciiTheme="majorBidi" w:hAnsiTheme="majorBidi" w:cstheme="majorBidi"/>
          <w:b/>
          <w:bCs/>
          <w:sz w:val="26"/>
          <w:szCs w:val="26"/>
          <w:rtl/>
        </w:rPr>
        <w:t xml:space="preserve"> </w:t>
      </w:r>
      <w:r w:rsidR="00532527" w:rsidRPr="00C74385">
        <w:rPr>
          <w:rFonts w:asciiTheme="majorBidi" w:hAnsiTheme="majorBidi" w:cstheme="majorBidi"/>
          <w:b/>
          <w:bCs/>
          <w:sz w:val="26"/>
          <w:szCs w:val="26"/>
          <w:rtl/>
        </w:rPr>
        <w:t>(</w:t>
      </w:r>
      <w:r w:rsidR="00F84F3D">
        <w:rPr>
          <w:rFonts w:asciiTheme="majorBidi" w:hAnsiTheme="majorBidi" w:cstheme="majorBidi"/>
          <w:b/>
          <w:bCs/>
          <w:sz w:val="26"/>
          <w:szCs w:val="26"/>
        </w:rPr>
        <w:t>39</w:t>
      </w:r>
      <w:r w:rsidR="00532527" w:rsidRPr="00C74385">
        <w:rPr>
          <w:rFonts w:asciiTheme="majorBidi" w:hAnsiTheme="majorBidi" w:cstheme="majorBidi"/>
          <w:b/>
          <w:bCs/>
          <w:sz w:val="26"/>
          <w:szCs w:val="26"/>
        </w:rPr>
        <w:t>.</w:t>
      </w:r>
      <w:r w:rsidR="00F84F3D">
        <w:rPr>
          <w:rFonts w:asciiTheme="majorBidi" w:hAnsiTheme="majorBidi" w:cstheme="majorBidi"/>
          <w:b/>
          <w:bCs/>
          <w:sz w:val="26"/>
          <w:szCs w:val="26"/>
        </w:rPr>
        <w:t>37</w:t>
      </w:r>
      <w:r w:rsidR="008B0678">
        <w:rPr>
          <w:rFonts w:asciiTheme="majorBidi" w:hAnsiTheme="majorBidi" w:cstheme="majorBidi"/>
          <w:b/>
          <w:bCs/>
          <w:sz w:val="26"/>
          <w:szCs w:val="26"/>
        </w:rPr>
        <w:t>5</w:t>
      </w:r>
      <w:r w:rsidR="00532527" w:rsidRPr="00C74385">
        <w:rPr>
          <w:rFonts w:asciiTheme="majorBidi" w:hAnsiTheme="majorBidi" w:cstheme="majorBidi"/>
          <w:b/>
          <w:bCs/>
          <w:sz w:val="26"/>
          <w:szCs w:val="26"/>
        </w:rPr>
        <w:t>,</w:t>
      </w:r>
      <w:r w:rsidR="008B0678">
        <w:rPr>
          <w:rFonts w:asciiTheme="majorBidi" w:hAnsiTheme="majorBidi" w:cstheme="majorBidi"/>
          <w:b/>
          <w:bCs/>
          <w:sz w:val="26"/>
          <w:szCs w:val="26"/>
        </w:rPr>
        <w:t>6</w:t>
      </w:r>
      <w:r w:rsidR="00532527" w:rsidRPr="00C74385">
        <w:rPr>
          <w:rFonts w:asciiTheme="majorBidi" w:hAnsiTheme="majorBidi" w:cstheme="majorBidi"/>
          <w:b/>
          <w:bCs/>
          <w:sz w:val="26"/>
          <w:szCs w:val="26"/>
        </w:rPr>
        <w:t>0</w:t>
      </w:r>
      <w:r w:rsidR="00532527" w:rsidRPr="00C74385">
        <w:rPr>
          <w:rFonts w:asciiTheme="majorBidi" w:hAnsiTheme="majorBidi" w:cstheme="majorBidi"/>
          <w:b/>
          <w:bCs/>
          <w:sz w:val="26"/>
          <w:szCs w:val="26"/>
          <w:rtl/>
        </w:rPr>
        <w:t>)</w:t>
      </w:r>
      <w:r w:rsidR="00532527" w:rsidRPr="00C74385">
        <w:rPr>
          <w:rFonts w:asciiTheme="majorBidi" w:hAnsiTheme="majorBidi" w:cstheme="majorBidi" w:hint="cs"/>
          <w:sz w:val="26"/>
          <w:szCs w:val="26"/>
          <w:rtl/>
        </w:rPr>
        <w:t>.</w:t>
      </w:r>
    </w:p>
    <w:p w14:paraId="421E95D8" w14:textId="77777777" w:rsidR="00844F36" w:rsidRPr="00B754A4" w:rsidRDefault="00844F36" w:rsidP="005766AA">
      <w:pPr>
        <w:pStyle w:val="Paragraphedeliste"/>
        <w:bidi/>
        <w:ind w:left="424" w:right="284"/>
        <w:jc w:val="both"/>
        <w:rPr>
          <w:rFonts w:asciiTheme="majorBidi" w:hAnsiTheme="majorBidi" w:cstheme="majorBidi"/>
          <w:sz w:val="12"/>
          <w:szCs w:val="12"/>
        </w:rPr>
      </w:pPr>
    </w:p>
    <w:p w14:paraId="4476B689" w14:textId="1DB43A99" w:rsidR="00532527" w:rsidRPr="00C74385" w:rsidRDefault="00E3208D" w:rsidP="005766AA">
      <w:pPr>
        <w:pStyle w:val="Paragraphedeliste"/>
        <w:numPr>
          <w:ilvl w:val="0"/>
          <w:numId w:val="4"/>
        </w:numPr>
        <w:bidi/>
        <w:ind w:left="424" w:right="284"/>
        <w:jc w:val="both"/>
        <w:rPr>
          <w:rFonts w:asciiTheme="majorBidi" w:hAnsiTheme="majorBidi" w:cstheme="majorBidi"/>
          <w:sz w:val="26"/>
          <w:szCs w:val="26"/>
        </w:rPr>
      </w:pPr>
      <w:r w:rsidRPr="00C74385">
        <w:rPr>
          <w:rFonts w:eastAsiaTheme="minorHAnsi" w:cs="Mohammad Head"/>
          <w:sz w:val="26"/>
          <w:szCs w:val="26"/>
          <w:rtl/>
          <w:lang w:bidi="ar-MA"/>
        </w:rPr>
        <w:t>حدد</w:t>
      </w:r>
      <w:r w:rsidRPr="00C74385">
        <w:rPr>
          <w:rFonts w:eastAsiaTheme="minorHAnsi" w:cs="Mohammad Head" w:hint="cs"/>
          <w:sz w:val="26"/>
          <w:szCs w:val="26"/>
          <w:rtl/>
          <w:lang w:bidi="ar-MA"/>
        </w:rPr>
        <w:t>ت</w:t>
      </w:r>
      <w:r w:rsidRPr="00C74385">
        <w:rPr>
          <w:rFonts w:eastAsiaTheme="minorHAnsi" w:cs="Mohammad Head"/>
          <w:sz w:val="26"/>
          <w:szCs w:val="26"/>
          <w:rtl/>
          <w:lang w:bidi="ar-MA"/>
        </w:rPr>
        <w:t xml:space="preserve"> </w:t>
      </w:r>
      <w:r w:rsidRPr="00C74385">
        <w:rPr>
          <w:rFonts w:eastAsiaTheme="minorHAnsi" w:cs="Mohammad Head" w:hint="cs"/>
          <w:sz w:val="26"/>
          <w:szCs w:val="26"/>
          <w:rtl/>
          <w:lang w:bidi="ar-MA"/>
        </w:rPr>
        <w:t>ال</w:t>
      </w:r>
      <w:r w:rsidRPr="00C74385">
        <w:rPr>
          <w:rFonts w:eastAsiaTheme="minorHAnsi" w:cs="Mohammad Head"/>
          <w:sz w:val="26"/>
          <w:szCs w:val="26"/>
          <w:rtl/>
          <w:lang w:bidi="ar-MA"/>
        </w:rPr>
        <w:t xml:space="preserve">كلفة </w:t>
      </w:r>
      <w:r w:rsidRPr="00C74385">
        <w:rPr>
          <w:rFonts w:eastAsiaTheme="minorHAnsi" w:cs="Mohammad Head" w:hint="cs"/>
          <w:sz w:val="26"/>
          <w:szCs w:val="26"/>
          <w:rtl/>
          <w:lang w:bidi="ar-MA"/>
        </w:rPr>
        <w:t>ال</w:t>
      </w:r>
      <w:r w:rsidRPr="00C74385">
        <w:rPr>
          <w:rFonts w:eastAsiaTheme="minorHAnsi" w:cs="Mohammad Head"/>
          <w:sz w:val="26"/>
          <w:szCs w:val="26"/>
          <w:rtl/>
          <w:lang w:bidi="ar-MA"/>
        </w:rPr>
        <w:t>تقدير</w:t>
      </w:r>
      <w:r w:rsidRPr="00C74385">
        <w:rPr>
          <w:rFonts w:eastAsiaTheme="minorHAnsi" w:cs="Mohammad Head" w:hint="cs"/>
          <w:sz w:val="26"/>
          <w:szCs w:val="26"/>
          <w:rtl/>
          <w:lang w:bidi="ar-MA"/>
        </w:rPr>
        <w:t>ية</w:t>
      </w:r>
      <w:r w:rsidRPr="00C74385">
        <w:rPr>
          <w:rFonts w:eastAsiaTheme="minorHAnsi" w:cs="Mohammad Head"/>
          <w:sz w:val="26"/>
          <w:szCs w:val="26"/>
          <w:rtl/>
          <w:lang w:bidi="ar-MA"/>
        </w:rPr>
        <w:t xml:space="preserve"> </w:t>
      </w:r>
      <w:r w:rsidR="00D06D78" w:rsidRPr="00C74385">
        <w:rPr>
          <w:rFonts w:eastAsiaTheme="minorHAnsi" w:cs="Mohammad Head" w:hint="cs"/>
          <w:sz w:val="26"/>
          <w:szCs w:val="26"/>
          <w:rtl/>
          <w:lang w:bidi="ar-MA"/>
        </w:rPr>
        <w:t>للخدمة</w:t>
      </w:r>
      <w:r w:rsidRPr="00C74385">
        <w:rPr>
          <w:rFonts w:eastAsiaTheme="minorHAnsi" w:cs="Mohammad Head"/>
          <w:sz w:val="26"/>
          <w:szCs w:val="26"/>
          <w:rtl/>
          <w:lang w:bidi="ar-MA"/>
        </w:rPr>
        <w:t xml:space="preserve"> </w:t>
      </w:r>
      <w:r w:rsidR="00AA7FC8" w:rsidRPr="00C74385">
        <w:rPr>
          <w:rFonts w:eastAsiaTheme="minorHAnsi" w:cs="Mohammad Head"/>
          <w:sz w:val="26"/>
          <w:szCs w:val="26"/>
          <w:rtl/>
          <w:lang w:bidi="ar-MA"/>
        </w:rPr>
        <w:t xml:space="preserve">من طرف صاحب المشروع </w:t>
      </w:r>
      <w:r w:rsidR="009221A0" w:rsidRPr="00C74385">
        <w:rPr>
          <w:rFonts w:eastAsiaTheme="minorHAnsi" w:cs="Mohammad Head" w:hint="cs"/>
          <w:sz w:val="26"/>
          <w:szCs w:val="26"/>
          <w:rtl/>
          <w:lang w:bidi="ar-MA"/>
        </w:rPr>
        <w:t>في</w:t>
      </w:r>
      <w:r w:rsidR="006D38B9" w:rsidRPr="00C74385">
        <w:rPr>
          <w:rFonts w:eastAsiaTheme="minorHAnsi" w:cs="Mohammad Head" w:hint="cs"/>
          <w:sz w:val="26"/>
          <w:szCs w:val="26"/>
          <w:rtl/>
          <w:lang w:bidi="ar-MA"/>
        </w:rPr>
        <w:t xml:space="preserve"> مبلغ</w:t>
      </w:r>
      <w:r w:rsidR="00844F36" w:rsidRPr="00C74385">
        <w:rPr>
          <w:rFonts w:eastAsiaTheme="minorHAnsi" w:cs="Mohammad Head" w:hint="cs"/>
          <w:sz w:val="26"/>
          <w:szCs w:val="26"/>
          <w:rtl/>
          <w:lang w:bidi="ar-MA"/>
        </w:rPr>
        <w:t xml:space="preserve"> </w:t>
      </w:r>
      <w:r w:rsidR="00844F36" w:rsidRPr="00672D75">
        <w:rPr>
          <w:rFonts w:eastAsiaTheme="minorHAnsi" w:cs="Mohammad Head" w:hint="cs"/>
          <w:b/>
          <w:bCs/>
          <w:sz w:val="26"/>
          <w:szCs w:val="26"/>
          <w:rtl/>
          <w:lang w:bidi="ar-MA"/>
        </w:rPr>
        <w:t xml:space="preserve">مليون </w:t>
      </w:r>
      <w:r w:rsidR="00B754A4" w:rsidRPr="00672D75">
        <w:rPr>
          <w:rFonts w:eastAsiaTheme="minorHAnsi" w:cs="Mohammad Head" w:hint="cs"/>
          <w:b/>
          <w:bCs/>
          <w:sz w:val="26"/>
          <w:szCs w:val="26"/>
          <w:rtl/>
          <w:lang w:bidi="ar-MA"/>
        </w:rPr>
        <w:t>و</w:t>
      </w:r>
      <w:r w:rsidR="00EC4C17">
        <w:rPr>
          <w:rFonts w:eastAsiaTheme="minorHAnsi" w:cs="Mohammad Head" w:hint="cs"/>
          <w:b/>
          <w:bCs/>
          <w:sz w:val="26"/>
          <w:szCs w:val="26"/>
          <w:rtl/>
          <w:lang w:bidi="ar-MA"/>
        </w:rPr>
        <w:t>تسع</w:t>
      </w:r>
      <w:r w:rsidR="00B754A4" w:rsidRPr="00672D75">
        <w:rPr>
          <w:rFonts w:eastAsiaTheme="minorHAnsi" w:cs="Mohammad Head" w:hint="cs"/>
          <w:b/>
          <w:bCs/>
          <w:sz w:val="26"/>
          <w:szCs w:val="26"/>
          <w:rtl/>
          <w:lang w:bidi="ar-MA"/>
        </w:rPr>
        <w:t>مئة</w:t>
      </w:r>
      <w:r w:rsidR="00844F36" w:rsidRPr="00672D75">
        <w:rPr>
          <w:rFonts w:eastAsiaTheme="minorHAnsi" w:cs="Mohammad Head" w:hint="cs"/>
          <w:b/>
          <w:bCs/>
          <w:sz w:val="26"/>
          <w:szCs w:val="26"/>
          <w:rtl/>
          <w:lang w:bidi="ar-MA"/>
        </w:rPr>
        <w:t xml:space="preserve"> </w:t>
      </w:r>
      <w:r w:rsidR="00E91D69">
        <w:rPr>
          <w:rFonts w:eastAsiaTheme="minorHAnsi" w:cs="Mohammad Head" w:hint="cs"/>
          <w:b/>
          <w:bCs/>
          <w:sz w:val="26"/>
          <w:szCs w:val="26"/>
          <w:rtl/>
          <w:lang w:bidi="ar-MA"/>
        </w:rPr>
        <w:t>وثمانية وتسعون</w:t>
      </w:r>
      <w:r w:rsidR="00B754A4" w:rsidRPr="00672D75">
        <w:rPr>
          <w:rFonts w:eastAsiaTheme="minorHAnsi" w:cs="Mohammad Head" w:hint="cs"/>
          <w:b/>
          <w:bCs/>
          <w:sz w:val="26"/>
          <w:szCs w:val="26"/>
          <w:rtl/>
          <w:lang w:bidi="ar-MA"/>
        </w:rPr>
        <w:t xml:space="preserve"> ألف و</w:t>
      </w:r>
      <w:r w:rsidR="00E91D69">
        <w:rPr>
          <w:rFonts w:eastAsiaTheme="minorHAnsi" w:cs="Mohammad Head" w:hint="cs"/>
          <w:b/>
          <w:bCs/>
          <w:sz w:val="26"/>
          <w:szCs w:val="26"/>
          <w:rtl/>
          <w:lang w:bidi="ar-MA"/>
        </w:rPr>
        <w:t>سبع</w:t>
      </w:r>
      <w:r w:rsidR="00B754A4" w:rsidRPr="00672D75">
        <w:rPr>
          <w:rFonts w:eastAsiaTheme="minorHAnsi" w:cs="Mohammad Head" w:hint="cs"/>
          <w:b/>
          <w:bCs/>
          <w:sz w:val="26"/>
          <w:szCs w:val="26"/>
          <w:rtl/>
          <w:lang w:bidi="ar-MA"/>
        </w:rPr>
        <w:t>مئة</w:t>
      </w:r>
      <w:r w:rsidR="00844F36" w:rsidRPr="00E91D69">
        <w:rPr>
          <w:rFonts w:eastAsiaTheme="minorHAnsi" w:cs="Mohammad Head" w:hint="cs"/>
          <w:b/>
          <w:bCs/>
          <w:sz w:val="26"/>
          <w:szCs w:val="26"/>
          <w:rtl/>
          <w:lang w:bidi="ar-MA"/>
        </w:rPr>
        <w:t xml:space="preserve"> </w:t>
      </w:r>
      <w:r w:rsidR="00E91D69" w:rsidRPr="00E91D69">
        <w:rPr>
          <w:rFonts w:eastAsiaTheme="minorHAnsi" w:cs="Mohammad Head" w:hint="cs"/>
          <w:b/>
          <w:bCs/>
          <w:sz w:val="26"/>
          <w:szCs w:val="26"/>
          <w:rtl/>
          <w:lang w:bidi="ar-MA"/>
        </w:rPr>
        <w:t>وثمانون</w:t>
      </w:r>
      <w:r w:rsidR="00E91D69">
        <w:rPr>
          <w:rFonts w:eastAsiaTheme="minorHAnsi" w:cs="Mohammad Head" w:hint="cs"/>
          <w:sz w:val="26"/>
          <w:szCs w:val="26"/>
          <w:rtl/>
          <w:lang w:bidi="ar-MA"/>
        </w:rPr>
        <w:t xml:space="preserve"> </w:t>
      </w:r>
      <w:r w:rsidR="00532527" w:rsidRPr="00C74385">
        <w:rPr>
          <w:rFonts w:asciiTheme="majorBidi" w:hAnsiTheme="majorBidi" w:cstheme="majorBidi"/>
          <w:b/>
          <w:bCs/>
          <w:sz w:val="26"/>
          <w:szCs w:val="26"/>
          <w:rtl/>
        </w:rPr>
        <w:t>(</w:t>
      </w:r>
      <w:r w:rsidR="00F84F3D">
        <w:rPr>
          <w:rFonts w:asciiTheme="majorBidi" w:hAnsiTheme="majorBidi" w:cstheme="majorBidi"/>
          <w:b/>
          <w:bCs/>
          <w:color w:val="002060"/>
          <w:sz w:val="26"/>
          <w:szCs w:val="26"/>
        </w:rPr>
        <w:t>1</w:t>
      </w:r>
      <w:r w:rsidR="006D38B9" w:rsidRPr="00C74385">
        <w:rPr>
          <w:rFonts w:asciiTheme="majorBidi" w:hAnsiTheme="majorBidi" w:cstheme="majorBidi"/>
          <w:b/>
          <w:bCs/>
          <w:color w:val="002060"/>
          <w:sz w:val="26"/>
          <w:szCs w:val="26"/>
        </w:rPr>
        <w:t>.</w:t>
      </w:r>
      <w:r w:rsidR="00F84F3D">
        <w:rPr>
          <w:rFonts w:asciiTheme="majorBidi" w:hAnsiTheme="majorBidi" w:cstheme="majorBidi"/>
          <w:b/>
          <w:bCs/>
          <w:color w:val="002060"/>
          <w:sz w:val="26"/>
          <w:szCs w:val="26"/>
        </w:rPr>
        <w:t>998</w:t>
      </w:r>
      <w:r w:rsidR="004E720A" w:rsidRPr="00C74385">
        <w:rPr>
          <w:rFonts w:asciiTheme="majorBidi" w:hAnsiTheme="majorBidi" w:cstheme="majorBidi"/>
          <w:b/>
          <w:bCs/>
          <w:color w:val="002060"/>
          <w:sz w:val="26"/>
          <w:szCs w:val="26"/>
        </w:rPr>
        <w:t>.</w:t>
      </w:r>
      <w:r w:rsidR="00F84F3D">
        <w:rPr>
          <w:rFonts w:asciiTheme="majorBidi" w:hAnsiTheme="majorBidi" w:cstheme="majorBidi"/>
          <w:b/>
          <w:bCs/>
          <w:color w:val="002060"/>
          <w:sz w:val="26"/>
          <w:szCs w:val="26"/>
        </w:rPr>
        <w:t>780</w:t>
      </w:r>
      <w:r w:rsidR="00D06D78" w:rsidRPr="00C74385">
        <w:rPr>
          <w:rFonts w:asciiTheme="majorBidi" w:hAnsiTheme="majorBidi" w:cstheme="majorBidi"/>
          <w:b/>
          <w:bCs/>
          <w:color w:val="002060"/>
          <w:sz w:val="26"/>
          <w:szCs w:val="26"/>
        </w:rPr>
        <w:t>,00</w:t>
      </w:r>
      <w:r w:rsidR="00532527" w:rsidRPr="00C74385">
        <w:rPr>
          <w:rFonts w:asciiTheme="majorBidi" w:hAnsiTheme="majorBidi" w:cstheme="majorBidi"/>
          <w:b/>
          <w:bCs/>
          <w:sz w:val="26"/>
          <w:szCs w:val="26"/>
          <w:rtl/>
        </w:rPr>
        <w:t xml:space="preserve">) </w:t>
      </w:r>
      <w:r w:rsidR="00532527" w:rsidRPr="00C74385">
        <w:rPr>
          <w:rFonts w:asciiTheme="majorBidi" w:hAnsiTheme="majorBidi" w:cstheme="majorBidi"/>
          <w:sz w:val="26"/>
          <w:szCs w:val="26"/>
          <w:rtl/>
        </w:rPr>
        <w:t>دره</w:t>
      </w:r>
      <w:r w:rsidR="005A15C4" w:rsidRPr="00C74385">
        <w:rPr>
          <w:rFonts w:asciiTheme="majorBidi" w:hAnsiTheme="majorBidi" w:cstheme="majorBidi" w:hint="cs"/>
          <w:sz w:val="26"/>
          <w:szCs w:val="26"/>
          <w:rtl/>
        </w:rPr>
        <w:t>م</w:t>
      </w:r>
      <w:r w:rsidR="00532527" w:rsidRPr="00C74385">
        <w:rPr>
          <w:rFonts w:asciiTheme="majorBidi" w:hAnsiTheme="majorBidi" w:cstheme="majorBidi"/>
          <w:sz w:val="26"/>
          <w:szCs w:val="26"/>
        </w:rPr>
        <w:t xml:space="preserve"> </w:t>
      </w:r>
      <w:r w:rsidR="00532527" w:rsidRPr="00C74385">
        <w:rPr>
          <w:rFonts w:asciiTheme="majorBidi" w:hAnsiTheme="majorBidi" w:cstheme="majorBidi" w:hint="cs"/>
          <w:sz w:val="26"/>
          <w:szCs w:val="26"/>
          <w:rtl/>
        </w:rPr>
        <w:t>مع احتساب الرسوم.</w:t>
      </w:r>
    </w:p>
    <w:p w14:paraId="19457FB0" w14:textId="77777777" w:rsidR="00532527" w:rsidRPr="007A4193" w:rsidRDefault="00532527" w:rsidP="00844F36">
      <w:pPr>
        <w:pStyle w:val="Paragraphedeliste"/>
        <w:bidi/>
        <w:ind w:left="424" w:right="284"/>
        <w:jc w:val="both"/>
        <w:rPr>
          <w:rFonts w:asciiTheme="majorBidi" w:hAnsiTheme="majorBidi" w:cstheme="majorBidi"/>
        </w:rPr>
      </w:pPr>
    </w:p>
    <w:p w14:paraId="424140FD" w14:textId="6E902208" w:rsidR="007A4193" w:rsidRPr="00C74385" w:rsidRDefault="007A4193" w:rsidP="00602FD2">
      <w:pPr>
        <w:bidi/>
        <w:spacing w:after="0"/>
        <w:ind w:right="284"/>
        <w:jc w:val="both"/>
        <w:rPr>
          <w:rFonts w:asciiTheme="majorBidi" w:hAnsiTheme="majorBidi" w:cstheme="majorBidi"/>
          <w:sz w:val="26"/>
          <w:szCs w:val="26"/>
        </w:rPr>
      </w:pPr>
      <w:r w:rsidRPr="00C74385">
        <w:rPr>
          <w:rFonts w:asciiTheme="majorBidi" w:hAnsiTheme="majorBidi" w:cstheme="majorBidi"/>
          <w:sz w:val="26"/>
          <w:szCs w:val="26"/>
          <w:rtl/>
        </w:rPr>
        <w:t xml:space="preserve">يجب أن يكون كل من محتوى </w:t>
      </w:r>
      <w:proofErr w:type="gramStart"/>
      <w:r w:rsidRPr="00C74385">
        <w:rPr>
          <w:rFonts w:asciiTheme="majorBidi" w:hAnsiTheme="majorBidi" w:cstheme="majorBidi"/>
          <w:sz w:val="26"/>
          <w:szCs w:val="26"/>
          <w:rtl/>
        </w:rPr>
        <w:t>و تقديم</w:t>
      </w:r>
      <w:proofErr w:type="gramEnd"/>
      <w:r w:rsidRPr="00C74385">
        <w:rPr>
          <w:rFonts w:asciiTheme="majorBidi" w:hAnsiTheme="majorBidi" w:cstheme="majorBidi"/>
          <w:sz w:val="26"/>
          <w:szCs w:val="26"/>
          <w:rtl/>
        </w:rPr>
        <w:t xml:space="preserve"> </w:t>
      </w:r>
      <w:proofErr w:type="gramStart"/>
      <w:r w:rsidRPr="00C74385">
        <w:rPr>
          <w:rFonts w:asciiTheme="majorBidi" w:hAnsiTheme="majorBidi" w:cstheme="majorBidi"/>
          <w:sz w:val="26"/>
          <w:szCs w:val="26"/>
          <w:rtl/>
        </w:rPr>
        <w:t xml:space="preserve">و </w:t>
      </w:r>
      <w:r w:rsidR="00940FE5" w:rsidRPr="00C74385">
        <w:rPr>
          <w:rFonts w:asciiTheme="majorBidi" w:hAnsiTheme="majorBidi" w:cstheme="majorBidi" w:hint="cs"/>
          <w:sz w:val="26"/>
          <w:szCs w:val="26"/>
          <w:rtl/>
          <w:lang w:bidi="ar-MA"/>
        </w:rPr>
        <w:t>إ</w:t>
      </w:r>
      <w:r w:rsidRPr="00C74385">
        <w:rPr>
          <w:rFonts w:asciiTheme="majorBidi" w:hAnsiTheme="majorBidi" w:cstheme="majorBidi"/>
          <w:sz w:val="26"/>
          <w:szCs w:val="26"/>
          <w:rtl/>
        </w:rPr>
        <w:t>يداع</w:t>
      </w:r>
      <w:proofErr w:type="gramEnd"/>
      <w:r w:rsidRPr="00C74385">
        <w:rPr>
          <w:rFonts w:asciiTheme="majorBidi" w:hAnsiTheme="majorBidi" w:cstheme="majorBidi"/>
          <w:sz w:val="26"/>
          <w:szCs w:val="26"/>
          <w:rtl/>
        </w:rPr>
        <w:t xml:space="preserve"> ملفات المتنافسين مطابقا للمقتضيات المقررة في المواد من 30 إلى 34 </w:t>
      </w:r>
      <w:proofErr w:type="gramStart"/>
      <w:r w:rsidRPr="00C74385">
        <w:rPr>
          <w:rFonts w:asciiTheme="majorBidi" w:hAnsiTheme="majorBidi" w:cstheme="majorBidi"/>
          <w:sz w:val="26"/>
          <w:szCs w:val="26"/>
          <w:rtl/>
        </w:rPr>
        <w:t>و 135</w:t>
      </w:r>
      <w:proofErr w:type="gramEnd"/>
      <w:r w:rsidRPr="00C74385">
        <w:rPr>
          <w:rFonts w:asciiTheme="majorBidi" w:hAnsiTheme="majorBidi" w:cstheme="majorBidi"/>
          <w:sz w:val="26"/>
          <w:szCs w:val="26"/>
          <w:rtl/>
        </w:rPr>
        <w:t xml:space="preserve"> من المرسوم رقم 431-22-2 الصادر في 15 شعبان 1444 (8 مارس 2023) المتعلق بالصفقات العمومية </w:t>
      </w:r>
      <w:proofErr w:type="gramStart"/>
      <w:r w:rsidRPr="00C74385">
        <w:rPr>
          <w:rFonts w:asciiTheme="majorBidi" w:hAnsiTheme="majorBidi" w:cstheme="majorBidi"/>
          <w:sz w:val="26"/>
          <w:szCs w:val="26"/>
          <w:rtl/>
        </w:rPr>
        <w:t>و كذلك</w:t>
      </w:r>
      <w:proofErr w:type="gramEnd"/>
      <w:r w:rsidRPr="00C74385">
        <w:rPr>
          <w:rFonts w:asciiTheme="majorBidi" w:hAnsiTheme="majorBidi" w:cstheme="majorBidi"/>
          <w:sz w:val="26"/>
          <w:szCs w:val="26"/>
          <w:rtl/>
        </w:rPr>
        <w:t xml:space="preserve"> المواد 9 و12 من قرار الوزير المنتدب لدى وزير الاقتصاد </w:t>
      </w:r>
      <w:proofErr w:type="gramStart"/>
      <w:r w:rsidRPr="00C74385">
        <w:rPr>
          <w:rFonts w:asciiTheme="majorBidi" w:hAnsiTheme="majorBidi" w:cstheme="majorBidi"/>
          <w:sz w:val="26"/>
          <w:szCs w:val="26"/>
          <w:rtl/>
        </w:rPr>
        <w:t>و المالية</w:t>
      </w:r>
      <w:proofErr w:type="gramEnd"/>
      <w:r w:rsidRPr="00C74385">
        <w:rPr>
          <w:rFonts w:asciiTheme="majorBidi" w:hAnsiTheme="majorBidi" w:cstheme="majorBidi"/>
          <w:sz w:val="26"/>
          <w:szCs w:val="26"/>
          <w:rtl/>
        </w:rPr>
        <w:t xml:space="preserve"> المكلف بالميزانية رقم 1692-23 الصادر في 4 ذي الحجة 1444 (23 يونيو 2023) المتعلق بتجريد المساطر </w:t>
      </w:r>
      <w:proofErr w:type="gramStart"/>
      <w:r w:rsidRPr="00C74385">
        <w:rPr>
          <w:rFonts w:asciiTheme="majorBidi" w:hAnsiTheme="majorBidi" w:cstheme="majorBidi"/>
          <w:sz w:val="26"/>
          <w:szCs w:val="26"/>
          <w:rtl/>
        </w:rPr>
        <w:t>و الوثائق</w:t>
      </w:r>
      <w:proofErr w:type="gramEnd"/>
      <w:r w:rsidRPr="00C74385">
        <w:rPr>
          <w:rFonts w:asciiTheme="majorBidi" w:hAnsiTheme="majorBidi" w:cstheme="majorBidi"/>
          <w:sz w:val="26"/>
          <w:szCs w:val="26"/>
          <w:rtl/>
        </w:rPr>
        <w:t xml:space="preserve"> المتعلقة بالصفقات العمومية.</w:t>
      </w:r>
    </w:p>
    <w:p w14:paraId="7A989F59" w14:textId="77777777" w:rsidR="00602FD2" w:rsidRPr="00A74E8D" w:rsidRDefault="00602FD2" w:rsidP="00602FD2">
      <w:pPr>
        <w:bidi/>
        <w:spacing w:after="0"/>
        <w:ind w:right="284"/>
        <w:jc w:val="both"/>
        <w:rPr>
          <w:rFonts w:asciiTheme="majorBidi" w:hAnsiTheme="majorBidi" w:cstheme="majorBidi"/>
          <w:sz w:val="12"/>
          <w:szCs w:val="12"/>
        </w:rPr>
      </w:pPr>
    </w:p>
    <w:p w14:paraId="26B0D2DA" w14:textId="77777777" w:rsidR="00602FD2" w:rsidRPr="00C74385" w:rsidRDefault="007A4193" w:rsidP="00602FD2">
      <w:pPr>
        <w:bidi/>
        <w:spacing w:after="0"/>
        <w:ind w:right="284"/>
        <w:jc w:val="both"/>
        <w:rPr>
          <w:rFonts w:cs="Arial"/>
          <w:sz w:val="26"/>
          <w:szCs w:val="26"/>
          <w:lang w:bidi="tzm-Arab-MA"/>
        </w:rPr>
      </w:pPr>
      <w:r w:rsidRPr="00C74385">
        <w:rPr>
          <w:rFonts w:asciiTheme="majorBidi" w:hAnsiTheme="majorBidi" w:cstheme="majorBidi"/>
          <w:sz w:val="26"/>
          <w:szCs w:val="26"/>
          <w:rtl/>
        </w:rPr>
        <w:t>يجب على المتنافسين إيداع أظرفة عروضهم بطريقة إلكترونية عبر بوابة الصفقات العمومية عبر العنوان</w:t>
      </w:r>
      <w:r w:rsidRPr="00C74385">
        <w:rPr>
          <w:rFonts w:cs="Arial"/>
          <w:sz w:val="26"/>
          <w:szCs w:val="26"/>
          <w:rtl/>
          <w:lang w:bidi="tzm-Arab-MA"/>
        </w:rPr>
        <w:t xml:space="preserve"> (</w:t>
      </w:r>
      <w:hyperlink r:id="rId8" w:history="1">
        <w:r w:rsidRPr="00C74385">
          <w:rPr>
            <w:rStyle w:val="Lienhypertexte"/>
            <w:rFonts w:cs="Arial"/>
            <w:sz w:val="26"/>
            <w:szCs w:val="26"/>
            <w:lang w:bidi="tzm-Arab-MA"/>
          </w:rPr>
          <w:t>www.marchespublics.gov.ma</w:t>
        </w:r>
      </w:hyperlink>
      <w:r w:rsidRPr="00C74385">
        <w:rPr>
          <w:rFonts w:cs="Arial"/>
          <w:sz w:val="26"/>
          <w:szCs w:val="26"/>
          <w:rtl/>
          <w:lang w:bidi="tzm-Arab-MA"/>
        </w:rPr>
        <w:t xml:space="preserve">) </w:t>
      </w:r>
    </w:p>
    <w:p w14:paraId="1E3F94E9" w14:textId="50CD38D3" w:rsidR="00602FD2" w:rsidRPr="00602FD2" w:rsidRDefault="00602FD2" w:rsidP="00602FD2">
      <w:pPr>
        <w:bidi/>
        <w:spacing w:after="0"/>
        <w:ind w:right="284"/>
        <w:jc w:val="both"/>
        <w:rPr>
          <w:rFonts w:cs="Arial"/>
          <w:sz w:val="12"/>
          <w:szCs w:val="12"/>
          <w:lang w:bidi="tzm-Arab-MA"/>
        </w:rPr>
      </w:pPr>
    </w:p>
    <w:p w14:paraId="757260A7" w14:textId="5A7C5448" w:rsidR="007A4193" w:rsidRPr="00C74385" w:rsidRDefault="007A4193" w:rsidP="00602FD2">
      <w:pPr>
        <w:bidi/>
        <w:spacing w:after="0"/>
        <w:ind w:right="284"/>
        <w:jc w:val="both"/>
        <w:rPr>
          <w:rFonts w:cs="Arial"/>
          <w:sz w:val="26"/>
          <w:szCs w:val="26"/>
          <w:lang w:bidi="tzm-Arab-MA"/>
        </w:rPr>
      </w:pPr>
      <w:r w:rsidRPr="00C74385">
        <w:rPr>
          <w:rFonts w:cs="Arial"/>
          <w:sz w:val="26"/>
          <w:szCs w:val="26"/>
          <w:rtl/>
          <w:lang w:bidi="tzm-Arab-MA"/>
        </w:rPr>
        <w:t xml:space="preserve">وكذا تكوين الضمان المؤقت </w:t>
      </w:r>
      <w:r w:rsidRPr="00C74385">
        <w:rPr>
          <w:rFonts w:cs="Arial"/>
          <w:b/>
          <w:bCs/>
          <w:sz w:val="26"/>
          <w:szCs w:val="26"/>
          <w:rtl/>
          <w:lang w:bidi="tzm-Arab-MA"/>
        </w:rPr>
        <w:t xml:space="preserve">بطريقة مجردة من الصفة المادية </w:t>
      </w:r>
      <w:r w:rsidRPr="00C74385">
        <w:rPr>
          <w:rFonts w:cs="Arial"/>
          <w:sz w:val="26"/>
          <w:szCs w:val="26"/>
          <w:rtl/>
          <w:lang w:bidi="tzm-Arab-MA"/>
        </w:rPr>
        <w:t>و ذلك تطبيقا لمقتضيات القرار الوزاري رقم 1692-23 السالف الذكر.</w:t>
      </w:r>
    </w:p>
    <w:p w14:paraId="1E161549" w14:textId="75BB83FF" w:rsidR="00602FD2" w:rsidRPr="00602FD2" w:rsidRDefault="00602FD2" w:rsidP="00602FD2">
      <w:pPr>
        <w:bidi/>
        <w:spacing w:after="0"/>
        <w:ind w:right="284"/>
        <w:jc w:val="both"/>
        <w:rPr>
          <w:rFonts w:cs="Arial"/>
          <w:sz w:val="12"/>
          <w:szCs w:val="12"/>
          <w:rtl/>
          <w:lang w:bidi="tzm-Arab-MA"/>
        </w:rPr>
      </w:pPr>
    </w:p>
    <w:p w14:paraId="3FF2EC0A" w14:textId="5BF50F41" w:rsidR="007A4193" w:rsidRPr="00C74385" w:rsidRDefault="007A4193" w:rsidP="007A4193">
      <w:pPr>
        <w:bidi/>
        <w:spacing w:line="360" w:lineRule="auto"/>
        <w:jc w:val="both"/>
        <w:rPr>
          <w:sz w:val="26"/>
          <w:szCs w:val="26"/>
          <w:rtl/>
          <w:lang w:bidi="tzm-Arab-MA"/>
        </w:rPr>
      </w:pPr>
      <w:r w:rsidRPr="00C74385">
        <w:rPr>
          <w:rFonts w:cs="Arial"/>
          <w:sz w:val="26"/>
          <w:szCs w:val="26"/>
          <w:rtl/>
          <w:lang w:bidi="tzm-Arab-MA"/>
        </w:rPr>
        <w:t xml:space="preserve">إن الوثائق المثبتة الواجب الإدلاء بها هي تلك المنصوص عليها في المواد </w:t>
      </w:r>
      <w:r w:rsidR="00D63732" w:rsidRPr="00C74385">
        <w:rPr>
          <w:rFonts w:cs="Arial" w:hint="cs"/>
          <w:sz w:val="26"/>
          <w:szCs w:val="26"/>
          <w:rtl/>
          <w:lang w:bidi="ar-MA"/>
        </w:rPr>
        <w:t>5</w:t>
      </w:r>
      <w:r w:rsidRPr="00C74385">
        <w:rPr>
          <w:rFonts w:cs="Arial"/>
          <w:sz w:val="26"/>
          <w:szCs w:val="26"/>
          <w:rtl/>
          <w:lang w:bidi="tzm-Arab-MA"/>
        </w:rPr>
        <w:t xml:space="preserve"> و </w:t>
      </w:r>
      <w:r w:rsidR="00D63732" w:rsidRPr="00C74385">
        <w:rPr>
          <w:rFonts w:cs="Arial" w:hint="cs"/>
          <w:sz w:val="26"/>
          <w:szCs w:val="26"/>
          <w:rtl/>
          <w:lang w:bidi="ar-MA"/>
        </w:rPr>
        <w:t>7</w:t>
      </w:r>
      <w:r w:rsidRPr="00C74385">
        <w:rPr>
          <w:rFonts w:cs="Arial"/>
          <w:sz w:val="26"/>
          <w:szCs w:val="26"/>
          <w:rtl/>
          <w:lang w:bidi="tzm-Arab-MA"/>
        </w:rPr>
        <w:t xml:space="preserve"> من نظام الاستشارة.</w:t>
      </w:r>
    </w:p>
    <w:p w14:paraId="500A4B12" w14:textId="6EBA2419" w:rsidR="00D953F6" w:rsidRPr="00171511" w:rsidRDefault="00A5328F" w:rsidP="00171511">
      <w:pPr>
        <w:bidi/>
        <w:ind w:right="284"/>
        <w:rPr>
          <w:rtl/>
          <w:lang w:eastAsia="fr-FR" w:bidi="tzm-Arab-MA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2A38CA6E" wp14:editId="24DD69ED">
            <wp:simplePos x="0" y="0"/>
            <wp:positionH relativeFrom="margin">
              <wp:posOffset>2593875</wp:posOffset>
            </wp:positionH>
            <wp:positionV relativeFrom="margin">
              <wp:posOffset>7760068</wp:posOffset>
            </wp:positionV>
            <wp:extent cx="2141220" cy="2117090"/>
            <wp:effectExtent l="0" t="0" r="0" b="0"/>
            <wp:wrapSquare wrapText="bothSides"/>
            <wp:docPr id="44837740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377403" name="Image 44837740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1220" cy="2117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953F6" w:rsidRPr="00171511" w:rsidSect="00171511">
      <w:pgSz w:w="11906" w:h="16838"/>
      <w:pgMar w:top="284" w:right="141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abic Transparent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hammad Hea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5A1D59"/>
    <w:multiLevelType w:val="hybridMultilevel"/>
    <w:tmpl w:val="A6D27838"/>
    <w:lvl w:ilvl="0" w:tplc="9348BA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7A2637"/>
    <w:multiLevelType w:val="hybridMultilevel"/>
    <w:tmpl w:val="6DD858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25793"/>
    <w:multiLevelType w:val="hybridMultilevel"/>
    <w:tmpl w:val="64741BF0"/>
    <w:lvl w:ilvl="0" w:tplc="8974CC0C">
      <w:numFmt w:val="bullet"/>
      <w:lvlText w:val=""/>
      <w:lvlJc w:val="left"/>
      <w:pPr>
        <w:ind w:left="480" w:hanging="360"/>
      </w:pPr>
      <w:rPr>
        <w:rFonts w:ascii="Symbol" w:eastAsiaTheme="minorHAnsi" w:hAnsi="Symbol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 w15:restartNumberingAfterBreak="0">
    <w:nsid w:val="5D0C5895"/>
    <w:multiLevelType w:val="hybridMultilevel"/>
    <w:tmpl w:val="226E1C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5E231A"/>
    <w:multiLevelType w:val="hybridMultilevel"/>
    <w:tmpl w:val="14CC5B5C"/>
    <w:lvl w:ilvl="0" w:tplc="1B5285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C43D68"/>
    <w:multiLevelType w:val="hybridMultilevel"/>
    <w:tmpl w:val="3676B45C"/>
    <w:lvl w:ilvl="0" w:tplc="D96484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8046987">
    <w:abstractNumId w:val="1"/>
  </w:num>
  <w:num w:numId="2" w16cid:durableId="247814922">
    <w:abstractNumId w:val="3"/>
  </w:num>
  <w:num w:numId="3" w16cid:durableId="1968701920">
    <w:abstractNumId w:val="2"/>
  </w:num>
  <w:num w:numId="4" w16cid:durableId="357970529">
    <w:abstractNumId w:val="4"/>
  </w:num>
  <w:num w:numId="5" w16cid:durableId="1242331919">
    <w:abstractNumId w:val="5"/>
  </w:num>
  <w:num w:numId="6" w16cid:durableId="1193302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79AC"/>
    <w:rsid w:val="0003198D"/>
    <w:rsid w:val="000346D4"/>
    <w:rsid w:val="00040536"/>
    <w:rsid w:val="0005127C"/>
    <w:rsid w:val="00053CFE"/>
    <w:rsid w:val="00061A07"/>
    <w:rsid w:val="000A03A1"/>
    <w:rsid w:val="000B132A"/>
    <w:rsid w:val="000C6FF6"/>
    <w:rsid w:val="0010547A"/>
    <w:rsid w:val="00107985"/>
    <w:rsid w:val="00110134"/>
    <w:rsid w:val="001128A2"/>
    <w:rsid w:val="00115D7F"/>
    <w:rsid w:val="00126655"/>
    <w:rsid w:val="00136D0D"/>
    <w:rsid w:val="00147204"/>
    <w:rsid w:val="001534AC"/>
    <w:rsid w:val="00171511"/>
    <w:rsid w:val="001F5F6A"/>
    <w:rsid w:val="002036D8"/>
    <w:rsid w:val="002676F8"/>
    <w:rsid w:val="002878C7"/>
    <w:rsid w:val="002C122F"/>
    <w:rsid w:val="002D2124"/>
    <w:rsid w:val="002D55BA"/>
    <w:rsid w:val="002F08AA"/>
    <w:rsid w:val="002F7AD9"/>
    <w:rsid w:val="00323ADE"/>
    <w:rsid w:val="00371B5E"/>
    <w:rsid w:val="00375332"/>
    <w:rsid w:val="0038218C"/>
    <w:rsid w:val="003A1D80"/>
    <w:rsid w:val="003A4103"/>
    <w:rsid w:val="0040595A"/>
    <w:rsid w:val="004171D5"/>
    <w:rsid w:val="00427C31"/>
    <w:rsid w:val="00430D25"/>
    <w:rsid w:val="00472334"/>
    <w:rsid w:val="0048759A"/>
    <w:rsid w:val="004B29F5"/>
    <w:rsid w:val="004C265B"/>
    <w:rsid w:val="004E720A"/>
    <w:rsid w:val="004F0112"/>
    <w:rsid w:val="004F326A"/>
    <w:rsid w:val="004F3D75"/>
    <w:rsid w:val="004F43C8"/>
    <w:rsid w:val="004F568B"/>
    <w:rsid w:val="004F5EBA"/>
    <w:rsid w:val="004F766D"/>
    <w:rsid w:val="00502F3D"/>
    <w:rsid w:val="0050505D"/>
    <w:rsid w:val="00520B6A"/>
    <w:rsid w:val="00532527"/>
    <w:rsid w:val="00535BF8"/>
    <w:rsid w:val="005610A1"/>
    <w:rsid w:val="005766AA"/>
    <w:rsid w:val="00583BD6"/>
    <w:rsid w:val="00583DD1"/>
    <w:rsid w:val="00590292"/>
    <w:rsid w:val="00592079"/>
    <w:rsid w:val="005A15C4"/>
    <w:rsid w:val="005B1512"/>
    <w:rsid w:val="005C50F6"/>
    <w:rsid w:val="005C627B"/>
    <w:rsid w:val="005D5413"/>
    <w:rsid w:val="005E7868"/>
    <w:rsid w:val="005E7F7A"/>
    <w:rsid w:val="005F6ADB"/>
    <w:rsid w:val="00602FD2"/>
    <w:rsid w:val="006277CE"/>
    <w:rsid w:val="006324C9"/>
    <w:rsid w:val="00641BCE"/>
    <w:rsid w:val="00672D75"/>
    <w:rsid w:val="00682804"/>
    <w:rsid w:val="006C3529"/>
    <w:rsid w:val="006D38B9"/>
    <w:rsid w:val="00701343"/>
    <w:rsid w:val="0073350C"/>
    <w:rsid w:val="007376AB"/>
    <w:rsid w:val="0075349B"/>
    <w:rsid w:val="007568EA"/>
    <w:rsid w:val="0076143E"/>
    <w:rsid w:val="007872B1"/>
    <w:rsid w:val="0079718A"/>
    <w:rsid w:val="007A4193"/>
    <w:rsid w:val="007D73EE"/>
    <w:rsid w:val="007E6EFF"/>
    <w:rsid w:val="00811115"/>
    <w:rsid w:val="00844F36"/>
    <w:rsid w:val="008723B3"/>
    <w:rsid w:val="00874EC0"/>
    <w:rsid w:val="00892AE5"/>
    <w:rsid w:val="008A42E2"/>
    <w:rsid w:val="008A6339"/>
    <w:rsid w:val="008B0678"/>
    <w:rsid w:val="008B79AC"/>
    <w:rsid w:val="008C14F1"/>
    <w:rsid w:val="008D508B"/>
    <w:rsid w:val="00910BA9"/>
    <w:rsid w:val="009221A0"/>
    <w:rsid w:val="00940FE5"/>
    <w:rsid w:val="009525C2"/>
    <w:rsid w:val="00962FDD"/>
    <w:rsid w:val="00970C00"/>
    <w:rsid w:val="00973EA0"/>
    <w:rsid w:val="00992F92"/>
    <w:rsid w:val="009B0730"/>
    <w:rsid w:val="009D5D03"/>
    <w:rsid w:val="009F3F2B"/>
    <w:rsid w:val="009F710D"/>
    <w:rsid w:val="00A06998"/>
    <w:rsid w:val="00A21E18"/>
    <w:rsid w:val="00A302DE"/>
    <w:rsid w:val="00A3150C"/>
    <w:rsid w:val="00A3204A"/>
    <w:rsid w:val="00A5328F"/>
    <w:rsid w:val="00A74E8D"/>
    <w:rsid w:val="00A93888"/>
    <w:rsid w:val="00A97140"/>
    <w:rsid w:val="00AA294A"/>
    <w:rsid w:val="00AA7FC8"/>
    <w:rsid w:val="00AF6AC6"/>
    <w:rsid w:val="00B015BF"/>
    <w:rsid w:val="00B167E8"/>
    <w:rsid w:val="00B20FB5"/>
    <w:rsid w:val="00B754A4"/>
    <w:rsid w:val="00BA2316"/>
    <w:rsid w:val="00BA64B9"/>
    <w:rsid w:val="00BC4A35"/>
    <w:rsid w:val="00BD016A"/>
    <w:rsid w:val="00BD56C3"/>
    <w:rsid w:val="00BF4D83"/>
    <w:rsid w:val="00C64290"/>
    <w:rsid w:val="00C74385"/>
    <w:rsid w:val="00C76A75"/>
    <w:rsid w:val="00C94B13"/>
    <w:rsid w:val="00C95B27"/>
    <w:rsid w:val="00CA11C9"/>
    <w:rsid w:val="00CB25F7"/>
    <w:rsid w:val="00CB29B0"/>
    <w:rsid w:val="00CF73DA"/>
    <w:rsid w:val="00D06D78"/>
    <w:rsid w:val="00D1020D"/>
    <w:rsid w:val="00D26DF3"/>
    <w:rsid w:val="00D30457"/>
    <w:rsid w:val="00D63732"/>
    <w:rsid w:val="00D81AA1"/>
    <w:rsid w:val="00D933F5"/>
    <w:rsid w:val="00D953F6"/>
    <w:rsid w:val="00DD7B65"/>
    <w:rsid w:val="00DE0C41"/>
    <w:rsid w:val="00DE74BB"/>
    <w:rsid w:val="00E02733"/>
    <w:rsid w:val="00E03A15"/>
    <w:rsid w:val="00E0430A"/>
    <w:rsid w:val="00E0763F"/>
    <w:rsid w:val="00E141DD"/>
    <w:rsid w:val="00E15021"/>
    <w:rsid w:val="00E3208D"/>
    <w:rsid w:val="00E32520"/>
    <w:rsid w:val="00E43506"/>
    <w:rsid w:val="00E52DAE"/>
    <w:rsid w:val="00E70FA2"/>
    <w:rsid w:val="00E91D69"/>
    <w:rsid w:val="00E957E8"/>
    <w:rsid w:val="00EA105C"/>
    <w:rsid w:val="00EB6D56"/>
    <w:rsid w:val="00EC4C17"/>
    <w:rsid w:val="00ED4284"/>
    <w:rsid w:val="00F00725"/>
    <w:rsid w:val="00F15DA9"/>
    <w:rsid w:val="00F4644A"/>
    <w:rsid w:val="00F50BA2"/>
    <w:rsid w:val="00F62E4A"/>
    <w:rsid w:val="00F84F3D"/>
    <w:rsid w:val="00FA67CD"/>
    <w:rsid w:val="00FC37D4"/>
    <w:rsid w:val="00FD6B19"/>
    <w:rsid w:val="00FE6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63EBE"/>
  <w15:docId w15:val="{9B4E2253-8ADD-4E94-9092-A6E2168D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0B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Paragraphe à Puce,YC Bulet,Paragraphe,Listes Puce,lp1,Bullet List,FooterText,numbered,Use Case List Paragraph,Liste à puce - Normal,Paragraphe Argumentaire"/>
    <w:basedOn w:val="Normal"/>
    <w:link w:val="ParagraphedelisteCar"/>
    <w:uiPriority w:val="34"/>
    <w:qFormat/>
    <w:rsid w:val="008B79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B7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79AC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FA67CD"/>
    <w:pPr>
      <w:spacing w:after="0" w:line="240" w:lineRule="auto"/>
      <w:ind w:left="-284" w:right="-709" w:firstLine="284"/>
      <w:jc w:val="both"/>
    </w:pPr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rsid w:val="001128A2"/>
    <w:rPr>
      <w:color w:val="0000FF"/>
      <w:u w:val="single"/>
    </w:rPr>
  </w:style>
  <w:style w:type="paragraph" w:styleId="Retraitcorpsdetexte">
    <w:name w:val="Body Text Indent"/>
    <w:basedOn w:val="Normal"/>
    <w:link w:val="RetraitcorpsdetexteCar"/>
    <w:rsid w:val="00962FDD"/>
    <w:pPr>
      <w:bidi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4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962FDD"/>
    <w:rPr>
      <w:rFonts w:ascii="Times New Roman" w:eastAsia="Times New Roman" w:hAnsi="Times New Roman" w:cs="Times New Roman"/>
      <w:b/>
      <w:bCs/>
      <w:sz w:val="20"/>
      <w:szCs w:val="4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5610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610A1"/>
  </w:style>
  <w:style w:type="table" w:styleId="Grilledutableau">
    <w:name w:val="Table Grid"/>
    <w:basedOn w:val="TableauNormal"/>
    <w:uiPriority w:val="59"/>
    <w:rsid w:val="005610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Policepardfaut"/>
    <w:rsid w:val="0038218C"/>
  </w:style>
  <w:style w:type="character" w:customStyle="1" w:styleId="ParagraphedelisteCar">
    <w:name w:val="Paragraphe de liste Car"/>
    <w:aliases w:val="Paragraphe à Puce Car,YC Bulet Car,Paragraphe Car,Listes Puce Car,lp1 Car,Bullet List Car,FooterText Car,numbered Car,Use Case List Paragraph Car,Liste à puce - Normal Car,Paragraphe Argumentaire Car"/>
    <w:link w:val="Paragraphedeliste"/>
    <w:uiPriority w:val="34"/>
    <w:locked/>
    <w:rsid w:val="00874EC0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E3208D"/>
    <w:rPr>
      <w:rFonts w:cs="Times New Roman"/>
      <w:i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1F5F6A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1F5F6A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4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chespublics.gov.m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rchespublics.gov.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1952</TotalTime>
  <Pages>1</Pages>
  <Words>259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hp</cp:lastModifiedBy>
  <cp:revision>145</cp:revision>
  <cp:lastPrinted>2021-09-23T15:42:00Z</cp:lastPrinted>
  <dcterms:created xsi:type="dcterms:W3CDTF">2014-03-24T15:41:00Z</dcterms:created>
  <dcterms:modified xsi:type="dcterms:W3CDTF">2025-09-24T12:47:00Z</dcterms:modified>
</cp:coreProperties>
</file>